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DES ÉTUDIANT.E.S EN ARTS VISUELS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VISUAL ARTS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2024</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exécutif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la Direction générale des élections, Chelsey-Lynn Rousselle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the Chief Electoral Officer, Chelsey-Lynn Rousselle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francophone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Francophone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d’équité</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5">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3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3. Any forms submitted late may have a shortened amount of campaign time or may not appear on the ballot.</w:t>
            </w:r>
          </w:p>
        </w:tc>
      </w:tr>
    </w:tbl>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4 mars à 17h30.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ALL CANDIDATES</w:t>
      </w:r>
      <w:r w:rsidDel="00000000" w:rsidR="00000000" w:rsidRPr="00000000">
        <w:rPr>
          <w:rtl w:val="0"/>
        </w:rPr>
        <w:t xml:space="preserve"> must attend the Candidates Meeting on March 4th at 5:30pm.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5C">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D">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F">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2">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A">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2">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Oui | Yes                                                               Non | No</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Quoi | What:________________________________________</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sz w:val="24"/>
          <w:szCs w:val="24"/>
          <w:rtl w:val="0"/>
        </w:rPr>
        <w:t xml:space="preserve">Pour que votre candidature soit confirmée, vous devez obtenir dix (10) signatures d'étudiants en l’art visuel.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pPr>
      <w:r w:rsidDel="00000000" w:rsidR="00000000" w:rsidRPr="00000000">
        <w:rPr>
          <w:sz w:val="24"/>
          <w:szCs w:val="24"/>
          <w:rtl w:val="0"/>
        </w:rPr>
        <w:t xml:space="preserve">In order for your nomination to be confirmed, you must gain ten (10) signatures from students in Visual Arts.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tbl>
      <w:tblPr>
        <w:tblStyle w:val="Table6"/>
        <w:tblW w:w="11205.0" w:type="dxa"/>
        <w:jc w:val="left"/>
        <w:tblInd w:w="-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2940"/>
        <w:gridCol w:w="2790"/>
        <w:gridCol w:w="2625"/>
        <w:tblGridChange w:id="0">
          <w:tblGrid>
            <w:gridCol w:w="2850"/>
            <w:gridCol w:w="2940"/>
            <w:gridCol w:w="2790"/>
            <w:gridCol w:w="26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rtl w:val="0"/>
              </w:rPr>
              <w:t xml:space="preserve">SIGNATURE </w:t>
            </w:r>
            <w:r w:rsidDel="00000000" w:rsidR="00000000" w:rsidRPr="00000000">
              <w:rPr>
                <w:b w:val="1"/>
                <w:u w:val="single"/>
                <w:rtl w:val="0"/>
              </w:rPr>
              <w:t xml:space="preserve">OU/OR</w:t>
            </w:r>
            <w:r w:rsidDel="00000000" w:rsidR="00000000" w:rsidRPr="00000000">
              <w:rPr>
                <w:b w:val="1"/>
                <w:rtl w:val="0"/>
              </w:rPr>
              <w:t xml:space="preserve"> INITIALES | INITIALS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4B">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jc w:val="right"/>
      <w:rPr>
        <w:b w:val="1"/>
      </w:rPr>
    </w:pPr>
    <w:r w:rsidDel="00000000" w:rsidR="00000000" w:rsidRPr="00000000">
      <w:rPr>
        <w:b w:val="1"/>
        <w:rtl w:val="0"/>
      </w:rPr>
      <w:t xml:space="preserve">SAFA GENERAL ELECTION 2024</w:t>
    </w:r>
    <w:r w:rsidDel="00000000" w:rsidR="00000000" w:rsidRPr="00000000">
      <w:drawing>
        <wp:anchor allowOverlap="1" behindDoc="0" distB="114300" distT="114300" distL="114300" distR="114300" hidden="0" layoutInCell="1" locked="0" relativeHeight="0" simplePos="0">
          <wp:simplePos x="0" y="0"/>
          <wp:positionH relativeFrom="column">
            <wp:posOffset>228600</wp:posOffset>
          </wp:positionH>
          <wp:positionV relativeFrom="paragraph">
            <wp:posOffset>-342897</wp:posOffset>
          </wp:positionV>
          <wp:extent cx="1047839" cy="1042988"/>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47839" cy="1042988"/>
                  </a:xfrm>
                  <a:prstGeom prst="rect"/>
                  <a:ln/>
                </pic:spPr>
              </pic:pic>
            </a:graphicData>
          </a:graphic>
        </wp:anchor>
      </w:drawing>
    </w:r>
  </w:p>
  <w:p w:rsidR="00000000" w:rsidDel="00000000" w:rsidP="00000000" w:rsidRDefault="00000000" w:rsidRPr="00000000" w14:paraId="0000014D">
    <w:pPr>
      <w:jc w:val="right"/>
      <w:rPr/>
    </w:pPr>
    <w:r w:rsidDel="00000000" w:rsidR="00000000" w:rsidRPr="00000000">
      <w:rPr>
        <w:b w:val="1"/>
        <w:rtl w:val="0"/>
      </w:rPr>
      <w:t xml:space="preserve">ÉLECTION GÉNÉRALE DE L’AÉFA 2024</w:t>
    </w:r>
    <w:r w:rsidDel="00000000" w:rsidR="00000000" w:rsidRPr="00000000">
      <w:rPr>
        <w:rtl w:val="0"/>
      </w:rPr>
    </w:r>
  </w:p>
  <w:p w:rsidR="00000000" w:rsidDel="00000000" w:rsidP="00000000" w:rsidRDefault="00000000" w:rsidRPr="00000000" w14:paraId="000001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wmmQnQVp/vHVfUGYUZQ1TSPqvg==">CgMxLjA4AHIhMTJNaW9faU9xeVpqamphVk4tdHlHeVVzbmlpcEFvMWlx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