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NON-DIPLÔMÉ(E)S EN PHILOSOPHIE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UNDERGRADUATE PHILOSOPHY STUDENT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FRANÇAIS | FRENCH             ANGLAIS | ENGLISH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 l’administration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des finances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aux affaires universitaires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aux affaires social.e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des communications anglophone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des communications francophone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 philanthropie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Philanthropy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Secrétaire et président.e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 &amp; Chairperson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Commissaire de</w:t>
            </w:r>
            <w:r w:rsidDel="00000000" w:rsidR="00000000" w:rsidRPr="00000000">
              <w:rPr>
                <w:i w:val="1"/>
                <w:rtl w:val="0"/>
              </w:rPr>
              <w:t xml:space="preserve"> Hermes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rtl w:val="0"/>
              </w:rPr>
              <w:t xml:space="preserve">Hermes</w:t>
            </w:r>
            <w:r w:rsidDel="00000000" w:rsidR="00000000" w:rsidRPr="00000000">
              <w:rPr>
                <w:rtl w:val="0"/>
              </w:rPr>
              <w:t xml:space="preserve"> Commissioner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4">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7">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5A">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F">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4">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Oui | Yes                                                               Non | No</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Quoi | What:________________________________________</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Pour que votre candidature soit confirmée, vous devez obtenir dix (10) signatures d'étudiants en philosophie ou éthique.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pPr>
      <w:r w:rsidDel="00000000" w:rsidR="00000000" w:rsidRPr="00000000">
        <w:rPr>
          <w:sz w:val="24"/>
          <w:szCs w:val="24"/>
          <w:rtl w:val="0"/>
        </w:rPr>
        <w:t xml:space="preserve">In order for your nomination to be confirmed, you must gain ten (10) signatures from students in Philosophy or Ethics.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tbl>
      <w:tblPr>
        <w:tblStyle w:val="Table6"/>
        <w:tblW w:w="11265.0" w:type="dxa"/>
        <w:jc w:val="left"/>
        <w:tblInd w:w="-9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2730"/>
        <w:gridCol w:w="2460"/>
        <w:gridCol w:w="2790"/>
        <w:tblGridChange w:id="0">
          <w:tblGrid>
            <w:gridCol w:w="3285"/>
            <w:gridCol w:w="2730"/>
            <w:gridCol w:w="2460"/>
            <w:gridCol w:w="2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E">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b w:val="1"/>
      </w:rPr>
    </w:pPr>
    <w:r w:rsidDel="00000000" w:rsidR="00000000" w:rsidRPr="00000000">
      <w:rPr>
        <w:b w:val="1"/>
        <w:rtl w:val="0"/>
      </w:rPr>
      <w:t xml:space="preserve">SAFA GENERAL ELECTION 2024</w:t>
    </w:r>
    <w:r w:rsidDel="00000000" w:rsidR="00000000" w:rsidRPr="00000000">
      <w:drawing>
        <wp:anchor allowOverlap="1" behindDoc="0" distB="114300" distT="114300" distL="114300" distR="114300" hidden="0" layoutInCell="1" locked="0" relativeHeight="0" simplePos="0">
          <wp:simplePos x="0" y="0"/>
          <wp:positionH relativeFrom="column">
            <wp:posOffset>-142873</wp:posOffset>
          </wp:positionH>
          <wp:positionV relativeFrom="paragraph">
            <wp:posOffset>-285748</wp:posOffset>
          </wp:positionV>
          <wp:extent cx="915344" cy="83996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344" cy="839963"/>
                  </a:xfrm>
                  <a:prstGeom prst="rect"/>
                  <a:ln/>
                </pic:spPr>
              </pic:pic>
            </a:graphicData>
          </a:graphic>
        </wp:anchor>
      </w:drawing>
    </w:r>
  </w:p>
  <w:p w:rsidR="00000000" w:rsidDel="00000000" w:rsidP="00000000" w:rsidRDefault="00000000" w:rsidRPr="00000000" w14:paraId="00000150">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dTqXNCxHU8xSdg6+ywZpD+BVRw==">CgMxLjA4AHIhMVRYTnc3dko1T3NEc3hycXd1MURUcS1pYncyVzZLeFRt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